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="276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Taani eesistumine WPTQ töögrupis 4. detsembril</w:t>
      </w:r>
    </w:p>
    <w:p w:rsidR="00000000" w:rsidDel="00000000" w:rsidP="00000000" w:rsidRDefault="00000000" w:rsidRPr="00000000" w14:paraId="0000000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Taani ettepanekutega on mitmeid konkreetseid murekohti. Me ei näe seda kompromissettepanekuna. Taani eesistumise pakutud muudatused ei kajasta teiste liikmesriikide ettepanekuid, mis on tehtud viimastel kohtumistel.</w:t>
      </w:r>
    </w:p>
    <w:p w:rsidR="00000000" w:rsidDel="00000000" w:rsidP="00000000" w:rsidRDefault="00000000" w:rsidRPr="00000000" w14:paraId="00000003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before="280" w:line="276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eading=h.7mpc0c9hiol9" w:id="0"/>
      <w:bookmarkEnd w:id="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a) Kuumutatav tubakas</w:t>
      </w:r>
    </w:p>
    <w:p w:rsidR="00000000" w:rsidDel="00000000" w:rsidP="00000000" w:rsidRDefault="00000000" w:rsidRPr="00000000" w14:paraId="00000005">
      <w:pPr>
        <w:spacing w:after="240" w:before="24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Mida Taani eesistumine on välja pakkunud:</w:t>
        <w:br w:type="textWrapping"/>
      </w:r>
      <w:r w:rsidDel="00000000" w:rsidR="00000000" w:rsidRPr="00000000">
        <w:rPr>
          <w:rtl w:val="0"/>
        </w:rPr>
        <w:t xml:space="preserve">Liikmesriigid saaksid valida maksustamise kas tüki, kaalu (kg) või </w:t>
      </w:r>
      <w:r w:rsidDel="00000000" w:rsidR="00000000" w:rsidRPr="00000000">
        <w:rPr>
          <w:i w:val="1"/>
          <w:iCs w:val="1"/>
          <w:rtl w:val="0"/>
        </w:rPr>
        <w:t xml:space="preserve">ad valorem</w:t>
      </w:r>
      <w:r w:rsidDel="00000000" w:rsidR="00000000" w:rsidRPr="00000000">
        <w:rPr>
          <w:rtl w:val="0"/>
        </w:rPr>
        <w:t xml:space="preserve"> alusel. Miinimummäärasid seataks aga ainult kaalu alusel (ning </w:t>
      </w:r>
      <w:r w:rsidDel="00000000" w:rsidR="00000000" w:rsidRPr="00000000">
        <w:rPr>
          <w:i w:val="1"/>
          <w:iCs w:val="1"/>
          <w:rtl w:val="0"/>
        </w:rPr>
        <w:t xml:space="preserve">ad valorem</w:t>
      </w:r>
      <w:r w:rsidDel="00000000" w:rsidR="00000000" w:rsidRPr="00000000">
        <w:rPr>
          <w:rtl w:val="0"/>
        </w:rPr>
        <w:t xml:space="preserve"> määr jääks muutmata).</w:t>
      </w:r>
      <w:r w:rsidDel="00000000" w:rsidR="00000000" w:rsidRPr="00000000">
        <w:rPr>
          <w:b w:val="1"/>
          <w:bCs w:val="1"/>
          <w:rtl w:val="0"/>
        </w:rPr>
        <w:br w:type="textWrapping"/>
      </w:r>
      <w:r w:rsidDel="00000000" w:rsidR="00000000" w:rsidRPr="00000000">
        <w:rPr>
          <w:rtl w:val="0"/>
        </w:rPr>
        <w:t xml:space="preserve">Kg-põhine miinimummäär põhineks endisel tüki-põhisel miinimumil €108 / 1000 tk, rakendades konversioonimäära 0,3 g tüki kohta (Komisjoni eksliku 0,7 g asemel). Selle tulemusel tõuseks miinimummäär Komisjoni pakutud €155/kg-lt €360/kg-ni.</w:t>
      </w:r>
    </w:p>
    <w:p w:rsidR="00000000" w:rsidDel="00000000" w:rsidP="00000000" w:rsidRDefault="00000000" w:rsidRPr="00000000" w14:paraId="0000000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21 liikmesriiki 24-st, kes hetkel kuumutatavat tubakat maksustavad, peaksid oma aktsiise tõstma. 14 liikmesriiki peaksid aktsiisi kasvatama vähemalt 50%.Kolm liikmesriiki peaksid aktsiisi tõstma üle 100%.</w:t>
      </w:r>
    </w:p>
    <w:p w:rsidR="00000000" w:rsidDel="00000000" w:rsidP="00000000" w:rsidRDefault="00000000" w:rsidRPr="00000000" w14:paraId="0000000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See ettepanek tabab kõige valusamalt madalama sissetulekuga liikmesriikide tarbijaid. TEDi eesmärk on vältida maksuerinevustest tulenevaid konkurentsimoonutusi ühisturul – mitte kehtestada kogu ELis väga kiiret aktsiisitõusu, mida Taani ettepanek sisuliselt teeks.</w:t>
      </w:r>
    </w:p>
    <w:p w:rsidR="00000000" w:rsidDel="00000000" w:rsidP="00000000" w:rsidRDefault="00000000" w:rsidRPr="00000000" w14:paraId="0000000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Lisaks puudub järjepidevus võrreldes teiste toodete maksustamisega. Kuumutatavad tubakatooted on ainsad, mille puhul nähakse ette fikseeritud kg / 1000 tk konversioonimäär. Selle põhjendust ei esitata. On keeruline mõista, miks oleks fikseeritud konversioon vajalik uue tootekategooria puhul nagu kuumutatav tubakas, kui seda pole vaja sigarite puhul.</w:t>
      </w:r>
    </w:p>
    <w:p w:rsidR="00000000" w:rsidDel="00000000" w:rsidP="00000000" w:rsidRDefault="00000000" w:rsidRPr="00000000" w14:paraId="00000009">
      <w:pPr>
        <w:spacing w:after="240" w:before="24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Mida tuleks teha:</w:t>
        <w:br w:type="textWrapping"/>
      </w:r>
      <w:r w:rsidDel="00000000" w:rsidR="00000000" w:rsidRPr="00000000">
        <w:rPr>
          <w:rtl w:val="0"/>
        </w:rPr>
        <w:t xml:space="preserve">Kuumutatava tubaka aktsiisi tuleks kehtestada ainult kaalu alusel. Taani pakutud määrad on põhjendamatult kõrged. Komisjoni €155/kg ettepanekut tuleks pigem vähendada, mitte tõsta.</w:t>
      </w:r>
    </w:p>
    <w:p w:rsidR="00000000" w:rsidDel="00000000" w:rsidP="00000000" w:rsidRDefault="00000000" w:rsidRPr="00000000" w14:paraId="0000000A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keepNext w:val="0"/>
        <w:keepLines w:val="0"/>
        <w:spacing w:before="280" w:line="276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eading=h.75mn7nnyplv8" w:id="1"/>
      <w:bookmarkEnd w:id="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b) Nikotiinipadjad</w:t>
      </w:r>
    </w:p>
    <w:p w:rsidR="00000000" w:rsidDel="00000000" w:rsidP="00000000" w:rsidRDefault="00000000" w:rsidRPr="00000000" w14:paraId="0000000C">
      <w:pPr>
        <w:spacing w:after="240" w:before="24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Mida Taani eesistumine on ette pannud:</w:t>
        <w:br w:type="textWrapping"/>
      </w:r>
      <w:r w:rsidDel="00000000" w:rsidR="00000000" w:rsidRPr="00000000">
        <w:rPr>
          <w:rtl w:val="0"/>
        </w:rPr>
        <w:t xml:space="preserve">Kompromissettepanek võimaldaks maksustada kas kaalu (kg) või 1000 ühiku alusel. Miinimummäärasid väljendataks siiski ainult kaalu alusel (või </w:t>
      </w:r>
      <w:r w:rsidDel="00000000" w:rsidR="00000000" w:rsidRPr="00000000">
        <w:rPr>
          <w:i w:val="1"/>
          <w:iCs w:val="1"/>
          <w:rtl w:val="0"/>
        </w:rPr>
        <w:t xml:space="preserve">ad valorem</w:t>
      </w:r>
      <w:r w:rsidDel="00000000" w:rsidR="00000000" w:rsidRPr="00000000">
        <w:rPr>
          <w:rtl w:val="0"/>
        </w:rPr>
        <w:t xml:space="preserve"> kujul).</w:t>
      </w:r>
    </w:p>
    <w:p w:rsidR="00000000" w:rsidDel="00000000" w:rsidP="00000000" w:rsidRDefault="00000000" w:rsidRPr="00000000" w14:paraId="0000000D">
      <w:pPr>
        <w:spacing w:after="240" w:before="24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Miks see tuleks tagasi lükata:</w:t>
        <w:br w:type="textWrapping"/>
      </w:r>
      <w:r w:rsidDel="00000000" w:rsidR="00000000" w:rsidRPr="00000000">
        <w:rPr>
          <w:rtl w:val="0"/>
        </w:rPr>
        <w:t xml:space="preserve">Ettepanek on ülemäära keeruline ega kajasta teiste liikmesriikide seisukohti — mis peaks kompromissettepaneku puhul olema esmase tähtsusega.</w:t>
      </w:r>
    </w:p>
    <w:p w:rsidR="00000000" w:rsidDel="00000000" w:rsidP="00000000" w:rsidRDefault="00000000" w:rsidRPr="00000000" w14:paraId="0000000E">
      <w:pPr>
        <w:spacing w:after="240" w:before="24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Mida tuleks teha:</w:t>
        <w:br w:type="textWrapping"/>
        <w:t xml:space="preserve">Nikotiinipatju tuleks maksustada ainult kaalu alusel.</w:t>
      </w:r>
      <w:r w:rsidDel="00000000" w:rsidR="00000000" w:rsidRPr="00000000">
        <w:rPr>
          <w:rtl w:val="0"/>
        </w:rPr>
        <w:t xml:space="preserve"> See lihtsustab süsteemi. Määrasid tuleks vähendada Komisjoni ettepanekutest, nagu on juba väljendanud mitmed liikmesriigid (SE, RO, HU, IT, CZ).</w:t>
      </w:r>
    </w:p>
    <w:p w:rsidR="00000000" w:rsidDel="00000000" w:rsidP="00000000" w:rsidRDefault="00000000" w:rsidRPr="00000000" w14:paraId="0000000F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spacing w:before="280" w:line="276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eading=h.7dc7hlgn2096" w:id="2"/>
      <w:bookmarkEnd w:id="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c) E-sigaretid</w:t>
      </w:r>
    </w:p>
    <w:p w:rsidR="00000000" w:rsidDel="00000000" w:rsidP="00000000" w:rsidRDefault="00000000" w:rsidRPr="00000000" w14:paraId="00000011">
      <w:pPr>
        <w:spacing w:after="240" w:before="240" w:line="276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Mida Taani eesistumine on ette pannud:</w:t>
        <w:br w:type="textWrapping"/>
      </w:r>
      <w:r w:rsidDel="00000000" w:rsidR="00000000" w:rsidRPr="00000000">
        <w:rPr>
          <w:rtl w:val="0"/>
        </w:rPr>
        <w:t xml:space="preserve">Mitte midagi. Kuigi enamik liikmesriike on vastu nikotiinisisaldusel põhinevale astmelisele aktsiisisüsteemile, on see ettepanekus endiselt alles. See ignoreerib liikmesriikide tõstatatud muresid</w:t>
      </w:r>
      <w:r w:rsidDel="00000000" w:rsidR="00000000" w:rsidRPr="00000000">
        <w:rPr>
          <w:b w:val="1"/>
          <w:bCs w:val="1"/>
          <w:rtl w:val="0"/>
        </w:rPr>
        <w:t xml:space="preserve">.</w:t>
      </w:r>
    </w:p>
    <w:p w:rsidR="00000000" w:rsidDel="00000000" w:rsidP="00000000" w:rsidRDefault="00000000" w:rsidRPr="00000000" w14:paraId="00000012">
      <w:pPr>
        <w:spacing w:after="240" w:before="240" w:line="276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Mida tuleks teha:</w:t>
        <w:br w:type="textWrapping"/>
        <w:t xml:space="preserve"> TED peaks sisaldama ainult ml-põhist aktsiisi, sõltumata nikotiinisisaldusest</w:t>
      </w:r>
    </w:p>
    <w:p w:rsidR="00000000" w:rsidDel="00000000" w:rsidP="00000000" w:rsidRDefault="00000000" w:rsidRPr="00000000" w14:paraId="00000013">
      <w:pPr>
        <w:pStyle w:val="Heading3"/>
        <w:keepNext w:val="0"/>
        <w:keepLines w:val="0"/>
        <w:spacing w:before="280" w:line="276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eading=h.wxj17w2dlinh" w:id="3"/>
      <w:bookmarkEnd w:id="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d) Muud murekohad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b w:val="1"/>
          <w:bCs w:val="1"/>
        </w:rPr>
      </w:pPr>
      <w:r w:rsidDel="00000000" w:rsidR="00000000" w:rsidRPr="00000000">
        <w:rPr>
          <w:rtl w:val="0"/>
        </w:rPr>
        <w:t xml:space="preserve">Määrades pole tehtud ühtegi kohandust. Kõik Komisjoni pakutud määrad on alles, ilma et oleks arvestatud liikmesriikide arutelusid ja seisukohti varasematest kohtumistest.</w:t>
      </w:r>
      <w:r w:rsidDel="00000000" w:rsidR="00000000" w:rsidRPr="00000000">
        <w:rPr>
          <w:b w:val="1"/>
          <w:bCs w:val="1"/>
          <w:rtl w:val="0"/>
        </w:rPr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240" w:before="0" w:beforeAutospacing="0" w:line="276" w:lineRule="auto"/>
        <w:ind w:left="720" w:hanging="360"/>
      </w:pPr>
      <w:r w:rsidDel="00000000" w:rsidR="00000000" w:rsidRPr="00000000">
        <w:rPr>
          <w:rtl w:val="0"/>
        </w:rPr>
        <w:t xml:space="preserve">Puudub PPP või inflatsioonikorrigeerimine, mis delegeeritakse uuesti Komisjonile.</w:t>
        <w:br w:type="textWrapping"/>
      </w:r>
    </w:p>
    <w:p w:rsidR="00000000" w:rsidDel="00000000" w:rsidP="00000000" w:rsidRDefault="00000000" w:rsidRPr="00000000" w14:paraId="00000016">
      <w:pPr>
        <w:spacing w:after="240" w:before="240" w:line="276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Need on selged märgid, et Taani eesistumine pole liikmesriikide tagasisidet arvesse võtnud.</w:t>
      </w:r>
    </w:p>
    <w:p w:rsidR="00000000" w:rsidDel="00000000" w:rsidP="00000000" w:rsidRDefault="00000000" w:rsidRPr="00000000" w14:paraId="00000017">
      <w:pPr>
        <w:rPr>
          <w:b w:val="1"/>
          <w:bCs w:val="1"/>
          <w:sz w:val="21"/>
          <w:szCs w:val="21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842.51968503937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ind w:left="-992.1259842519685" w:firstLine="0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Registrikood: 80130219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-1076320</wp:posOffset>
          </wp:positionH>
          <wp:positionV relativeFrom="paragraph">
            <wp:posOffset>-342895</wp:posOffset>
          </wp:positionV>
          <wp:extent cx="811639" cy="811639"/>
          <wp:effectExtent b="0" l="0" r="0" t="0"/>
          <wp:wrapSquare wrapText="bothSides" distB="114300" distT="114300" distL="114300" distR="11430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1639" cy="81163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9">
    <w:pPr>
      <w:ind w:left="-992.1259842519685" w:firstLine="0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Aadress: Valge tn 13, Kesklinna linnaosa, 11415 Tallinn, Harju maakond</w:t>
    </w:r>
  </w:p>
  <w:p w:rsidR="00000000" w:rsidDel="00000000" w:rsidP="00000000" w:rsidRDefault="00000000" w:rsidRPr="00000000" w14:paraId="0000001A">
    <w:pPr>
      <w:ind w:left="-992.1259842519685" w:firstLine="0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Email: info@ttea.ee</w:t>
    </w:r>
  </w:p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Ga1lyd1iXdGOHOFG3JNMTn8WmQ==">CgMxLjAyDmguN21wYzBjOWhpb2w5Mg5oLjc1bW43bm55cGx2ODIOaC43ZGM3aGxnbjIwOTYyDmgud3hqMTd3MmRsaW5oOAByITF3WThQNVNObGNKVWh3SDQ0THNEQVVQUkVUd3k2eDFpbA==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